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16D17" w14:textId="79DDF91C" w:rsidR="0055345C" w:rsidRPr="00E04D34" w:rsidRDefault="003D133F" w:rsidP="003D133F">
      <w:pPr>
        <w:spacing w:after="0" w:line="240" w:lineRule="auto"/>
        <w:jc w:val="center"/>
        <w:rPr>
          <w:rFonts w:ascii="Arial" w:hAnsi="Arial" w:cs="Arial"/>
          <w:sz w:val="24"/>
          <w:szCs w:val="24"/>
        </w:rPr>
      </w:pPr>
      <w:r w:rsidRPr="00E04D34">
        <w:rPr>
          <w:rFonts w:ascii="Arial" w:hAnsi="Arial" w:cs="Arial"/>
          <w:noProof/>
          <w:sz w:val="24"/>
          <w:szCs w:val="24"/>
        </w:rPr>
        <w:drawing>
          <wp:inline distT="0" distB="0" distL="0" distR="0" wp14:anchorId="56A02444" wp14:editId="500AE564">
            <wp:extent cx="19431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81075"/>
                    </a:xfrm>
                    <a:prstGeom prst="rect">
                      <a:avLst/>
                    </a:prstGeom>
                    <a:noFill/>
                  </pic:spPr>
                </pic:pic>
              </a:graphicData>
            </a:graphic>
          </wp:inline>
        </w:drawing>
      </w:r>
    </w:p>
    <w:p w14:paraId="53AA995D" w14:textId="52CA57BB" w:rsidR="003D133F" w:rsidRPr="00E04D34" w:rsidRDefault="003D133F" w:rsidP="003D133F">
      <w:pPr>
        <w:spacing w:after="0" w:line="240" w:lineRule="auto"/>
        <w:jc w:val="center"/>
        <w:rPr>
          <w:rFonts w:ascii="Arial" w:hAnsi="Arial" w:cs="Arial"/>
          <w:sz w:val="24"/>
          <w:szCs w:val="24"/>
        </w:rPr>
      </w:pPr>
    </w:p>
    <w:p w14:paraId="46FA3FBE" w14:textId="77777777" w:rsidR="003D133F" w:rsidRPr="00E04D34" w:rsidRDefault="003D133F" w:rsidP="003D133F">
      <w:pPr>
        <w:spacing w:after="0" w:line="240" w:lineRule="auto"/>
        <w:jc w:val="center"/>
        <w:rPr>
          <w:rFonts w:ascii="Gill Sans MT" w:eastAsia="Times New Roman" w:hAnsi="Gill Sans MT" w:cs="Arial"/>
          <w:b/>
          <w:sz w:val="24"/>
          <w:szCs w:val="24"/>
        </w:rPr>
      </w:pPr>
      <w:r w:rsidRPr="00E04D34">
        <w:rPr>
          <w:rFonts w:ascii="Gill Sans MT" w:eastAsia="Times New Roman" w:hAnsi="Gill Sans MT" w:cs="Arial"/>
          <w:b/>
          <w:sz w:val="24"/>
          <w:szCs w:val="24"/>
        </w:rPr>
        <w:t>Action in rural Sussex</w:t>
      </w:r>
    </w:p>
    <w:p w14:paraId="096C3B09" w14:textId="4A10DC65" w:rsidR="003D133F" w:rsidRPr="00E04D34" w:rsidRDefault="003D133F" w:rsidP="003D133F">
      <w:pPr>
        <w:spacing w:after="0" w:line="240" w:lineRule="auto"/>
        <w:jc w:val="center"/>
        <w:rPr>
          <w:rFonts w:ascii="Gill Sans MT" w:eastAsia="Times New Roman" w:hAnsi="Gill Sans MT" w:cs="Arial"/>
          <w:sz w:val="24"/>
          <w:szCs w:val="24"/>
        </w:rPr>
      </w:pPr>
      <w:r w:rsidRPr="00E04D34">
        <w:rPr>
          <w:rFonts w:ascii="Gill Sans MT" w:eastAsia="Times New Roman" w:hAnsi="Gill Sans MT" w:cs="Arial"/>
          <w:sz w:val="24"/>
          <w:szCs w:val="24"/>
        </w:rPr>
        <w:t>(Charity name: Sussex Rural Community Council)</w:t>
      </w:r>
    </w:p>
    <w:p w14:paraId="03E3DB1F" w14:textId="77777777" w:rsidR="003D133F" w:rsidRPr="00E04D34" w:rsidRDefault="003D133F" w:rsidP="003D133F">
      <w:pPr>
        <w:spacing w:after="0" w:line="240" w:lineRule="auto"/>
        <w:jc w:val="center"/>
        <w:rPr>
          <w:rFonts w:ascii="Gill Sans MT" w:eastAsia="Times New Roman" w:hAnsi="Gill Sans MT" w:cs="Arial"/>
          <w:sz w:val="24"/>
          <w:szCs w:val="24"/>
        </w:rPr>
      </w:pPr>
    </w:p>
    <w:p w14:paraId="18218809" w14:textId="77777777" w:rsidR="003D133F" w:rsidRPr="00E04D34" w:rsidRDefault="003D133F" w:rsidP="003D133F">
      <w:pPr>
        <w:spacing w:after="0" w:line="240" w:lineRule="auto"/>
        <w:rPr>
          <w:rFonts w:ascii="Gill Sans MT" w:eastAsia="Times New Roman" w:hAnsi="Gill Sans MT" w:cs="Arial"/>
          <w:b/>
          <w:sz w:val="24"/>
          <w:szCs w:val="24"/>
        </w:rPr>
      </w:pPr>
    </w:p>
    <w:p w14:paraId="596C8AD9" w14:textId="77777777" w:rsidR="003D133F" w:rsidRPr="00E04D34" w:rsidRDefault="003D133F" w:rsidP="003D133F">
      <w:pPr>
        <w:spacing w:after="0" w:line="240" w:lineRule="auto"/>
        <w:rPr>
          <w:rFonts w:ascii="Gill Sans MT" w:eastAsia="Times New Roman" w:hAnsi="Gill Sans MT" w:cs="Arial"/>
          <w:b/>
          <w:sz w:val="24"/>
          <w:szCs w:val="24"/>
        </w:rPr>
      </w:pPr>
      <w:r w:rsidRPr="00E04D34">
        <w:rPr>
          <w:rFonts w:ascii="Gill Sans MT" w:eastAsia="Times New Roman" w:hAnsi="Gill Sans MT" w:cs="Arial"/>
          <w:b/>
          <w:sz w:val="24"/>
          <w:szCs w:val="24"/>
        </w:rPr>
        <w:t>Job Description</w:t>
      </w:r>
    </w:p>
    <w:p w14:paraId="34178EE9" w14:textId="77777777" w:rsidR="003D133F" w:rsidRPr="00E04D34" w:rsidRDefault="003D133F" w:rsidP="003D133F">
      <w:pPr>
        <w:spacing w:after="0" w:line="240" w:lineRule="auto"/>
        <w:rPr>
          <w:rFonts w:ascii="Gill Sans MT" w:eastAsia="Times New Roman" w:hAnsi="Gill Sans MT" w:cs="Arial"/>
          <w:sz w:val="24"/>
          <w:szCs w:val="24"/>
        </w:rPr>
      </w:pPr>
    </w:p>
    <w:p w14:paraId="06D23F97" w14:textId="103F6C92" w:rsidR="003D133F" w:rsidRPr="00E04D34" w:rsidRDefault="003D133F" w:rsidP="003D133F">
      <w:pPr>
        <w:spacing w:after="0" w:line="240" w:lineRule="auto"/>
        <w:rPr>
          <w:rFonts w:ascii="Gill Sans MT" w:eastAsia="Times New Roman" w:hAnsi="Gill Sans MT" w:cs="Arial"/>
          <w:b/>
          <w:sz w:val="24"/>
          <w:szCs w:val="24"/>
        </w:rPr>
      </w:pPr>
      <w:r w:rsidRPr="00E04D34">
        <w:rPr>
          <w:rFonts w:ascii="Gill Sans MT" w:eastAsia="Times New Roman" w:hAnsi="Gill Sans MT" w:cs="Arial"/>
          <w:b/>
          <w:sz w:val="24"/>
          <w:szCs w:val="24"/>
        </w:rPr>
        <w:t xml:space="preserve">Title: </w:t>
      </w:r>
      <w:r w:rsidRPr="00E04D34">
        <w:rPr>
          <w:rFonts w:ascii="Gill Sans MT" w:eastAsia="Times New Roman" w:hAnsi="Gill Sans MT" w:cs="Arial"/>
          <w:b/>
          <w:sz w:val="24"/>
          <w:szCs w:val="24"/>
        </w:rPr>
        <w:tab/>
      </w:r>
      <w:r w:rsidRPr="00E04D34">
        <w:rPr>
          <w:rFonts w:ascii="Gill Sans MT" w:eastAsia="Times New Roman" w:hAnsi="Gill Sans MT" w:cs="Arial"/>
          <w:b/>
          <w:sz w:val="24"/>
          <w:szCs w:val="24"/>
        </w:rPr>
        <w:tab/>
      </w:r>
      <w:r w:rsidRPr="00E04D34">
        <w:rPr>
          <w:rFonts w:ascii="Gill Sans MT" w:eastAsia="Times New Roman" w:hAnsi="Gill Sans MT" w:cs="Arial"/>
          <w:b/>
          <w:sz w:val="24"/>
          <w:szCs w:val="24"/>
        </w:rPr>
        <w:tab/>
        <w:t>Administrator – Queen’s Green Canopy (2 days per week)</w:t>
      </w:r>
    </w:p>
    <w:p w14:paraId="4ADE2725" w14:textId="77777777" w:rsidR="003D133F" w:rsidRPr="00E04D34" w:rsidRDefault="003D133F" w:rsidP="003D133F">
      <w:pPr>
        <w:spacing w:after="0" w:line="240" w:lineRule="auto"/>
        <w:rPr>
          <w:rFonts w:ascii="Gill Sans MT" w:eastAsia="Times New Roman" w:hAnsi="Gill Sans MT" w:cs="Arial"/>
          <w:b/>
          <w:sz w:val="24"/>
          <w:szCs w:val="24"/>
        </w:rPr>
      </w:pPr>
    </w:p>
    <w:p w14:paraId="4790A57C" w14:textId="3FC5F9EC" w:rsidR="003D133F" w:rsidRPr="00E04D34" w:rsidRDefault="003D133F" w:rsidP="003D133F">
      <w:pPr>
        <w:spacing w:after="0" w:line="240" w:lineRule="auto"/>
        <w:rPr>
          <w:rFonts w:ascii="Gill Sans MT" w:eastAsia="Times New Roman" w:hAnsi="Gill Sans MT" w:cs="Arial"/>
          <w:b/>
          <w:sz w:val="24"/>
          <w:szCs w:val="24"/>
        </w:rPr>
      </w:pPr>
      <w:r w:rsidRPr="00E04D34">
        <w:rPr>
          <w:rFonts w:ascii="Gill Sans MT" w:eastAsia="Times New Roman" w:hAnsi="Gill Sans MT" w:cs="Arial"/>
          <w:b/>
          <w:sz w:val="24"/>
          <w:szCs w:val="24"/>
        </w:rPr>
        <w:t>Salary Scale:</w:t>
      </w:r>
      <w:r w:rsidRPr="00E04D34">
        <w:rPr>
          <w:rFonts w:ascii="Gill Sans MT" w:eastAsia="Times New Roman" w:hAnsi="Gill Sans MT" w:cs="Arial"/>
          <w:b/>
          <w:sz w:val="24"/>
          <w:szCs w:val="24"/>
        </w:rPr>
        <w:tab/>
      </w:r>
      <w:r w:rsidRPr="00E04D34">
        <w:rPr>
          <w:rFonts w:ascii="Gill Sans MT" w:eastAsia="Times New Roman" w:hAnsi="Gill Sans MT" w:cs="Arial"/>
          <w:b/>
          <w:sz w:val="24"/>
          <w:szCs w:val="24"/>
        </w:rPr>
        <w:tab/>
        <w:t xml:space="preserve">Pro-rata FTE £24,000 Per Annum </w:t>
      </w:r>
      <w:r w:rsidRPr="00E04D34">
        <w:rPr>
          <w:rFonts w:ascii="Gill Sans MT" w:eastAsia="Times New Roman" w:hAnsi="Gill Sans MT" w:cs="Arial"/>
          <w:b/>
          <w:sz w:val="24"/>
          <w:szCs w:val="24"/>
        </w:rPr>
        <w:tab/>
      </w:r>
      <w:r w:rsidRPr="00E04D34">
        <w:rPr>
          <w:rFonts w:ascii="Gill Sans MT" w:eastAsia="Times New Roman" w:hAnsi="Gill Sans MT" w:cs="Arial"/>
          <w:b/>
          <w:sz w:val="24"/>
          <w:szCs w:val="24"/>
        </w:rPr>
        <w:tab/>
      </w:r>
      <w:r w:rsidRPr="00E04D34">
        <w:rPr>
          <w:rFonts w:ascii="Gill Sans MT" w:eastAsia="Times New Roman" w:hAnsi="Gill Sans MT" w:cs="Arial"/>
          <w:b/>
          <w:sz w:val="24"/>
          <w:szCs w:val="24"/>
        </w:rPr>
        <w:tab/>
      </w:r>
    </w:p>
    <w:p w14:paraId="366A0C77" w14:textId="1FEF32C3" w:rsidR="003D133F" w:rsidRPr="00E04D34" w:rsidRDefault="003D133F" w:rsidP="003D133F">
      <w:pPr>
        <w:spacing w:after="0" w:line="240" w:lineRule="auto"/>
        <w:rPr>
          <w:rFonts w:ascii="Gill Sans MT" w:eastAsia="Times New Roman" w:hAnsi="Gill Sans MT" w:cs="Arial"/>
          <w:sz w:val="24"/>
          <w:szCs w:val="24"/>
        </w:rPr>
      </w:pPr>
      <w:r w:rsidRPr="00E04D34">
        <w:rPr>
          <w:rFonts w:ascii="Gill Sans MT" w:eastAsia="Times New Roman" w:hAnsi="Gill Sans MT" w:cs="Arial"/>
          <w:sz w:val="24"/>
          <w:szCs w:val="24"/>
        </w:rPr>
        <w:t>____________________________________________________________________</w:t>
      </w:r>
    </w:p>
    <w:p w14:paraId="1D6CF664" w14:textId="77777777" w:rsidR="003D133F" w:rsidRPr="00E04D34" w:rsidRDefault="003D133F" w:rsidP="003D133F">
      <w:pPr>
        <w:spacing w:after="0" w:line="240" w:lineRule="auto"/>
        <w:rPr>
          <w:rFonts w:ascii="Gill Sans MT" w:eastAsia="Times New Roman" w:hAnsi="Gill Sans MT" w:cs="Arial"/>
          <w:sz w:val="24"/>
          <w:szCs w:val="24"/>
        </w:rPr>
      </w:pPr>
    </w:p>
    <w:p w14:paraId="5530758F" w14:textId="77777777" w:rsidR="006378E9" w:rsidRPr="00E04D34" w:rsidRDefault="003D133F" w:rsidP="006378E9">
      <w:pPr>
        <w:spacing w:after="0" w:line="240" w:lineRule="auto"/>
        <w:jc w:val="both"/>
        <w:rPr>
          <w:rFonts w:ascii="Gill Sans MT" w:hAnsi="Gill Sans MT" w:cs="Arial"/>
          <w:bCs/>
          <w:sz w:val="24"/>
          <w:szCs w:val="24"/>
        </w:rPr>
      </w:pPr>
      <w:r w:rsidRPr="00E04D34">
        <w:rPr>
          <w:rFonts w:ascii="Gill Sans MT" w:eastAsia="Times New Roman" w:hAnsi="Gill Sans MT" w:cs="Arial"/>
          <w:b/>
          <w:sz w:val="24"/>
          <w:szCs w:val="24"/>
        </w:rPr>
        <w:t>Purpose of the post:</w:t>
      </w:r>
      <w:r w:rsidRPr="00E04D34">
        <w:rPr>
          <w:rFonts w:ascii="Gill Sans MT" w:eastAsia="Times New Roman" w:hAnsi="Gill Sans MT" w:cs="Arial"/>
          <w:b/>
          <w:sz w:val="24"/>
          <w:szCs w:val="24"/>
        </w:rPr>
        <w:tab/>
      </w:r>
      <w:r w:rsidR="006378E9" w:rsidRPr="00E04D34">
        <w:rPr>
          <w:rFonts w:ascii="Gill Sans MT" w:hAnsi="Gill Sans MT" w:cs="Arial"/>
          <w:bCs/>
          <w:sz w:val="24"/>
          <w:szCs w:val="24"/>
        </w:rPr>
        <w:t>To assist the QGC Planning Group in the promotion implementation and recording of tree planting under the Queen’s Green Canopy across the ceremonial county of East Sussex i.e. including Brighton and Hove by w</w:t>
      </w:r>
      <w:r w:rsidR="006378E9" w:rsidRPr="00E04D34">
        <w:rPr>
          <w:rFonts w:ascii="Gill Sans MT" w:hAnsi="Gill Sans MT"/>
          <w:sz w:val="24"/>
          <w:szCs w:val="24"/>
        </w:rPr>
        <w:t xml:space="preserve">orking both sensitively and lawfully in collaborating with landowners and Public authorities to encourage the planting and recording of trees </w:t>
      </w:r>
    </w:p>
    <w:p w14:paraId="783526E7" w14:textId="3F1AC63E" w:rsidR="003D133F" w:rsidRPr="00E04D34" w:rsidRDefault="003D133F" w:rsidP="003D133F">
      <w:pPr>
        <w:spacing w:after="0" w:line="240" w:lineRule="auto"/>
        <w:ind w:left="2835" w:hanging="2835"/>
        <w:rPr>
          <w:rFonts w:ascii="Gill Sans MT" w:eastAsia="Times New Roman" w:hAnsi="Gill Sans MT" w:cs="Arial"/>
          <w:bCs/>
          <w:sz w:val="24"/>
          <w:szCs w:val="24"/>
        </w:rPr>
      </w:pPr>
    </w:p>
    <w:p w14:paraId="2A225E2F" w14:textId="02E46215" w:rsidR="003D133F" w:rsidRPr="00E04D34" w:rsidRDefault="003D133F" w:rsidP="003D133F">
      <w:pPr>
        <w:spacing w:after="0" w:line="240" w:lineRule="auto"/>
        <w:ind w:left="2835" w:hanging="2835"/>
        <w:rPr>
          <w:rFonts w:ascii="Gill Sans MT" w:eastAsia="Times New Roman" w:hAnsi="Gill Sans MT" w:cs="Arial"/>
          <w:sz w:val="24"/>
          <w:szCs w:val="24"/>
        </w:rPr>
      </w:pPr>
    </w:p>
    <w:p w14:paraId="0E938444" w14:textId="30659542" w:rsidR="00A363DE" w:rsidRPr="00E04D34" w:rsidRDefault="00A363DE" w:rsidP="003D133F">
      <w:pPr>
        <w:spacing w:after="0" w:line="240" w:lineRule="auto"/>
        <w:ind w:left="2835" w:hanging="2835"/>
        <w:rPr>
          <w:rFonts w:ascii="Gill Sans MT" w:eastAsia="Times New Roman" w:hAnsi="Gill Sans MT" w:cs="Arial"/>
          <w:sz w:val="24"/>
          <w:szCs w:val="24"/>
        </w:rPr>
      </w:pPr>
      <w:r w:rsidRPr="00E04D34">
        <w:rPr>
          <w:rFonts w:ascii="Gill Sans MT" w:eastAsia="Times New Roman" w:hAnsi="Gill Sans MT" w:cs="Arial"/>
          <w:b/>
          <w:bCs/>
          <w:sz w:val="24"/>
          <w:szCs w:val="24"/>
        </w:rPr>
        <w:t>The Role:</w:t>
      </w:r>
      <w:r w:rsidRPr="00E04D34">
        <w:rPr>
          <w:rFonts w:ascii="Gill Sans MT" w:eastAsia="Times New Roman" w:hAnsi="Gill Sans MT" w:cs="Arial"/>
          <w:b/>
          <w:bCs/>
          <w:sz w:val="24"/>
          <w:szCs w:val="24"/>
        </w:rPr>
        <w:tab/>
      </w:r>
      <w:r w:rsidRPr="00E04D34">
        <w:rPr>
          <w:rFonts w:ascii="Gill Sans MT" w:eastAsia="Times New Roman" w:hAnsi="Gill Sans MT" w:cs="Arial"/>
          <w:sz w:val="24"/>
          <w:szCs w:val="24"/>
        </w:rPr>
        <w:t>A flexible part-time post averaging two days per week promoting, administering, implementing and recording the Queen’s Green Canopy tree planting program.</w:t>
      </w:r>
    </w:p>
    <w:p w14:paraId="03840B11" w14:textId="77777777" w:rsidR="003D133F" w:rsidRPr="00E04D34" w:rsidRDefault="003D133F" w:rsidP="003D133F">
      <w:pPr>
        <w:spacing w:after="0" w:line="240" w:lineRule="auto"/>
        <w:ind w:left="2835"/>
        <w:rPr>
          <w:rFonts w:ascii="Gill Sans MT" w:eastAsia="Times New Roman" w:hAnsi="Gill Sans MT" w:cs="Arial"/>
          <w:b/>
          <w:sz w:val="24"/>
          <w:szCs w:val="24"/>
        </w:rPr>
      </w:pPr>
      <w:r w:rsidRPr="00E04D34">
        <w:rPr>
          <w:rFonts w:ascii="Gill Sans MT" w:eastAsia="Times New Roman" w:hAnsi="Gill Sans MT" w:cs="Arial"/>
          <w:b/>
          <w:sz w:val="24"/>
          <w:szCs w:val="24"/>
        </w:rPr>
        <w:tab/>
      </w:r>
    </w:p>
    <w:p w14:paraId="7BA9446B" w14:textId="5E72978B" w:rsidR="003D133F" w:rsidRPr="00E04D34" w:rsidRDefault="003D133F" w:rsidP="003D133F">
      <w:pPr>
        <w:spacing w:after="0" w:line="240" w:lineRule="auto"/>
        <w:rPr>
          <w:rFonts w:ascii="Gill Sans MT" w:eastAsia="Times New Roman" w:hAnsi="Gill Sans MT" w:cs="Arial"/>
          <w:sz w:val="24"/>
          <w:szCs w:val="24"/>
        </w:rPr>
      </w:pPr>
      <w:r w:rsidRPr="00E04D34">
        <w:rPr>
          <w:rFonts w:ascii="Gill Sans MT" w:eastAsia="Times New Roman" w:hAnsi="Gill Sans MT" w:cs="Arial"/>
          <w:b/>
          <w:sz w:val="24"/>
          <w:szCs w:val="24"/>
        </w:rPr>
        <w:t>Accountable to:</w:t>
      </w:r>
      <w:r w:rsidRPr="00E04D34">
        <w:rPr>
          <w:rFonts w:ascii="Gill Sans MT" w:eastAsia="Times New Roman" w:hAnsi="Gill Sans MT" w:cs="Arial"/>
          <w:b/>
          <w:sz w:val="24"/>
          <w:szCs w:val="24"/>
        </w:rPr>
        <w:tab/>
      </w:r>
      <w:r w:rsidRPr="00E04D34">
        <w:rPr>
          <w:rFonts w:ascii="Gill Sans MT" w:eastAsia="Times New Roman" w:hAnsi="Gill Sans MT" w:cs="Arial"/>
          <w:b/>
          <w:sz w:val="24"/>
          <w:szCs w:val="24"/>
        </w:rPr>
        <w:tab/>
      </w:r>
      <w:r w:rsidR="002E309D" w:rsidRPr="00E04D34">
        <w:rPr>
          <w:rFonts w:ascii="Gill Sans MT" w:eastAsia="Times New Roman" w:hAnsi="Gill Sans MT" w:cs="Arial"/>
          <w:sz w:val="24"/>
          <w:szCs w:val="24"/>
        </w:rPr>
        <w:t>QGC Planning Group</w:t>
      </w:r>
      <w:r w:rsidR="006378E9" w:rsidRPr="00E04D34">
        <w:rPr>
          <w:rFonts w:ascii="Gill Sans MT" w:eastAsia="Times New Roman" w:hAnsi="Gill Sans MT" w:cs="Arial"/>
          <w:sz w:val="24"/>
          <w:szCs w:val="24"/>
        </w:rPr>
        <w:t xml:space="preserve"> and </w:t>
      </w:r>
      <w:r w:rsidR="00E04D34" w:rsidRPr="00E04D34">
        <w:rPr>
          <w:rFonts w:ascii="Gill Sans MT" w:eastAsia="Times New Roman" w:hAnsi="Gill Sans MT" w:cs="Arial"/>
          <w:sz w:val="24"/>
          <w:szCs w:val="24"/>
        </w:rPr>
        <w:t>Action in rural Sussex</w:t>
      </w:r>
    </w:p>
    <w:p w14:paraId="27B2B462" w14:textId="77777777" w:rsidR="003D133F" w:rsidRPr="00E04D34" w:rsidRDefault="003D133F" w:rsidP="003D133F">
      <w:pPr>
        <w:spacing w:after="0" w:line="240" w:lineRule="auto"/>
        <w:rPr>
          <w:rFonts w:ascii="Gill Sans MT" w:eastAsia="Times New Roman" w:hAnsi="Gill Sans MT" w:cs="Arial"/>
          <w:sz w:val="24"/>
          <w:szCs w:val="24"/>
        </w:rPr>
      </w:pPr>
    </w:p>
    <w:p w14:paraId="0DBEE2A8" w14:textId="77777777" w:rsidR="003D133F" w:rsidRPr="00E04D34" w:rsidRDefault="003D133F" w:rsidP="003D133F">
      <w:pPr>
        <w:spacing w:after="0" w:line="240" w:lineRule="auto"/>
        <w:rPr>
          <w:rFonts w:ascii="Gill Sans MT" w:eastAsia="Times New Roman" w:hAnsi="Gill Sans MT" w:cs="Arial"/>
          <w:sz w:val="24"/>
          <w:szCs w:val="24"/>
        </w:rPr>
      </w:pPr>
      <w:r w:rsidRPr="00E04D34">
        <w:rPr>
          <w:rFonts w:ascii="Gill Sans MT" w:eastAsia="Times New Roman" w:hAnsi="Gill Sans MT" w:cs="Arial"/>
          <w:b/>
          <w:sz w:val="24"/>
          <w:szCs w:val="24"/>
        </w:rPr>
        <w:t>Staff responsibilities:</w:t>
      </w:r>
      <w:r w:rsidRPr="00E04D34">
        <w:rPr>
          <w:rFonts w:ascii="Gill Sans MT" w:eastAsia="Times New Roman" w:hAnsi="Gill Sans MT" w:cs="Arial"/>
          <w:b/>
          <w:sz w:val="24"/>
          <w:szCs w:val="24"/>
        </w:rPr>
        <w:tab/>
      </w:r>
      <w:r w:rsidRPr="00E04D34">
        <w:rPr>
          <w:rFonts w:ascii="Gill Sans MT" w:eastAsia="Times New Roman" w:hAnsi="Gill Sans MT" w:cs="Arial"/>
          <w:sz w:val="24"/>
          <w:szCs w:val="24"/>
        </w:rPr>
        <w:t>None</w:t>
      </w:r>
    </w:p>
    <w:p w14:paraId="6F09EC58" w14:textId="77777777" w:rsidR="003D133F" w:rsidRPr="00E04D34" w:rsidRDefault="003D133F" w:rsidP="003D133F">
      <w:pPr>
        <w:spacing w:after="0" w:line="240" w:lineRule="auto"/>
        <w:rPr>
          <w:rFonts w:ascii="Gill Sans MT" w:eastAsia="Times New Roman" w:hAnsi="Gill Sans MT" w:cs="Arial"/>
          <w:sz w:val="24"/>
          <w:szCs w:val="24"/>
        </w:rPr>
      </w:pPr>
    </w:p>
    <w:p w14:paraId="6ABCD757" w14:textId="77777777" w:rsidR="003D133F" w:rsidRPr="00E04D34" w:rsidRDefault="003D133F" w:rsidP="003D133F">
      <w:pPr>
        <w:spacing w:after="0" w:line="240" w:lineRule="auto"/>
        <w:rPr>
          <w:rFonts w:ascii="Gill Sans MT" w:eastAsia="Times New Roman" w:hAnsi="Gill Sans MT" w:cs="Arial"/>
          <w:b/>
          <w:sz w:val="24"/>
          <w:szCs w:val="24"/>
        </w:rPr>
      </w:pPr>
      <w:r w:rsidRPr="00E04D34">
        <w:rPr>
          <w:rFonts w:ascii="Gill Sans MT" w:eastAsia="Times New Roman" w:hAnsi="Gill Sans MT" w:cs="Arial"/>
          <w:b/>
          <w:sz w:val="24"/>
          <w:szCs w:val="24"/>
        </w:rPr>
        <w:t>Key Accountabilities:</w:t>
      </w:r>
      <w:r w:rsidRPr="00E04D34">
        <w:rPr>
          <w:rFonts w:ascii="Gill Sans MT" w:eastAsia="Times New Roman" w:hAnsi="Gill Sans MT" w:cs="Arial"/>
          <w:b/>
          <w:sz w:val="24"/>
          <w:szCs w:val="24"/>
        </w:rPr>
        <w:tab/>
      </w:r>
      <w:r w:rsidRPr="00E04D34">
        <w:rPr>
          <w:rFonts w:ascii="Gill Sans MT" w:eastAsia="Times New Roman" w:hAnsi="Gill Sans MT" w:cs="Arial"/>
          <w:sz w:val="24"/>
          <w:szCs w:val="24"/>
        </w:rPr>
        <w:t>The post-holder will be responsible for:-</w:t>
      </w:r>
    </w:p>
    <w:p w14:paraId="699E09AE" w14:textId="77777777" w:rsidR="003D133F" w:rsidRPr="00E04D34" w:rsidRDefault="003D133F" w:rsidP="003D133F">
      <w:pPr>
        <w:spacing w:after="0" w:line="240" w:lineRule="auto"/>
        <w:rPr>
          <w:rFonts w:ascii="Gill Sans MT" w:eastAsia="Times New Roman" w:hAnsi="Gill Sans MT" w:cs="Arial"/>
          <w:sz w:val="24"/>
          <w:szCs w:val="24"/>
        </w:rPr>
      </w:pPr>
    </w:p>
    <w:p w14:paraId="4E1E0E35" w14:textId="39E4FBBA" w:rsidR="006378E9" w:rsidRPr="00E04D34" w:rsidRDefault="006378E9" w:rsidP="006378E9">
      <w:pPr>
        <w:pStyle w:val="ListParagraph"/>
        <w:numPr>
          <w:ilvl w:val="0"/>
          <w:numId w:val="2"/>
        </w:numPr>
        <w:rPr>
          <w:rFonts w:ascii="Gill Sans MT" w:hAnsi="Gill Sans MT"/>
          <w:sz w:val="24"/>
          <w:szCs w:val="24"/>
        </w:rPr>
      </w:pPr>
      <w:r w:rsidRPr="00E04D34">
        <w:rPr>
          <w:rFonts w:ascii="Gill Sans MT" w:hAnsi="Gill Sans MT"/>
          <w:sz w:val="24"/>
          <w:szCs w:val="24"/>
        </w:rPr>
        <w:t>To act as an executive secretariat for the project in developing, promoting and recording the Tree Planting Project across the County in accordance with a strategy agreed with QGC and A</w:t>
      </w:r>
      <w:r w:rsidR="002D648C">
        <w:rPr>
          <w:rFonts w:ascii="Gill Sans MT" w:hAnsi="Gill Sans MT"/>
          <w:sz w:val="24"/>
          <w:szCs w:val="24"/>
        </w:rPr>
        <w:t>ir</w:t>
      </w:r>
      <w:r w:rsidRPr="00E04D34">
        <w:rPr>
          <w:rFonts w:ascii="Gill Sans MT" w:hAnsi="Gill Sans MT"/>
          <w:sz w:val="24"/>
          <w:szCs w:val="24"/>
        </w:rPr>
        <w:t>S.</w:t>
      </w:r>
    </w:p>
    <w:p w14:paraId="7213F5C5" w14:textId="61A44C68" w:rsidR="006378E9" w:rsidRPr="00E04D34" w:rsidRDefault="006378E9" w:rsidP="006378E9">
      <w:pPr>
        <w:pStyle w:val="ListParagraph"/>
        <w:numPr>
          <w:ilvl w:val="0"/>
          <w:numId w:val="2"/>
        </w:numPr>
        <w:rPr>
          <w:rFonts w:ascii="Gill Sans MT" w:hAnsi="Gill Sans MT"/>
          <w:sz w:val="24"/>
          <w:szCs w:val="24"/>
        </w:rPr>
      </w:pPr>
      <w:r w:rsidRPr="00E04D34">
        <w:rPr>
          <w:rFonts w:ascii="Gill Sans MT" w:hAnsi="Gill Sans MT"/>
          <w:sz w:val="24"/>
          <w:szCs w:val="24"/>
        </w:rPr>
        <w:t>To report to the QGC planning group and A</w:t>
      </w:r>
      <w:r w:rsidR="002D648C">
        <w:rPr>
          <w:rFonts w:ascii="Gill Sans MT" w:hAnsi="Gill Sans MT"/>
          <w:sz w:val="24"/>
          <w:szCs w:val="24"/>
        </w:rPr>
        <w:t>ir</w:t>
      </w:r>
      <w:r w:rsidRPr="00E04D34">
        <w:rPr>
          <w:rFonts w:ascii="Gill Sans MT" w:hAnsi="Gill Sans MT"/>
          <w:sz w:val="24"/>
          <w:szCs w:val="24"/>
        </w:rPr>
        <w:t>S as to the actions taken by the secretariat in such promotion.  By organising meetings, taking minutes, producing and circulating them.</w:t>
      </w:r>
    </w:p>
    <w:p w14:paraId="02C883B3" w14:textId="77777777" w:rsidR="006378E9" w:rsidRPr="00E04D34" w:rsidRDefault="006378E9" w:rsidP="002D648C">
      <w:pPr>
        <w:pStyle w:val="ListParagraph"/>
        <w:numPr>
          <w:ilvl w:val="0"/>
          <w:numId w:val="2"/>
        </w:numPr>
        <w:spacing w:after="0"/>
        <w:ind w:left="3237" w:hanging="357"/>
        <w:rPr>
          <w:rFonts w:ascii="Gill Sans MT" w:hAnsi="Gill Sans MT"/>
          <w:sz w:val="24"/>
          <w:szCs w:val="24"/>
        </w:rPr>
      </w:pPr>
      <w:r w:rsidRPr="00E04D34">
        <w:rPr>
          <w:rFonts w:ascii="Gill Sans MT" w:hAnsi="Gill Sans MT"/>
          <w:sz w:val="24"/>
          <w:szCs w:val="24"/>
        </w:rPr>
        <w:t>To develop and maintain a database of contacts within the QGC programme.</w:t>
      </w:r>
    </w:p>
    <w:p w14:paraId="692B7422" w14:textId="27C5CCC2" w:rsidR="006378E9" w:rsidRPr="00E04D34" w:rsidRDefault="006378E9" w:rsidP="00E04D34">
      <w:pPr>
        <w:numPr>
          <w:ilvl w:val="0"/>
          <w:numId w:val="1"/>
        </w:numPr>
        <w:tabs>
          <w:tab w:val="left" w:pos="2410"/>
          <w:tab w:val="left" w:pos="2835"/>
        </w:tabs>
        <w:spacing w:after="0" w:line="276" w:lineRule="auto"/>
        <w:rPr>
          <w:rFonts w:ascii="Gill Sans MT" w:eastAsia="Times New Roman" w:hAnsi="Gill Sans MT" w:cs="Arial"/>
          <w:sz w:val="24"/>
          <w:szCs w:val="24"/>
        </w:rPr>
      </w:pPr>
      <w:r w:rsidRPr="00E04D34">
        <w:rPr>
          <w:rFonts w:ascii="Gill Sans MT" w:eastAsia="Times New Roman" w:hAnsi="Gill Sans MT" w:cs="Arial"/>
          <w:sz w:val="24"/>
          <w:szCs w:val="24"/>
        </w:rPr>
        <w:t>To map groups, assets, woodlands and open spaces that have potential to be used in</w:t>
      </w:r>
      <w:r w:rsidR="00815C33">
        <w:rPr>
          <w:rFonts w:ascii="Gill Sans MT" w:eastAsia="Times New Roman" w:hAnsi="Gill Sans MT" w:cs="Arial"/>
          <w:sz w:val="24"/>
          <w:szCs w:val="24"/>
        </w:rPr>
        <w:t xml:space="preserve"> the</w:t>
      </w:r>
      <w:r w:rsidRPr="00E04D34">
        <w:rPr>
          <w:rFonts w:ascii="Gill Sans MT" w:eastAsia="Times New Roman" w:hAnsi="Gill Sans MT" w:cs="Arial"/>
          <w:sz w:val="24"/>
          <w:szCs w:val="24"/>
        </w:rPr>
        <w:t xml:space="preserve"> project</w:t>
      </w:r>
      <w:r w:rsidR="00815C33">
        <w:rPr>
          <w:rFonts w:ascii="Gill Sans MT" w:eastAsia="Times New Roman" w:hAnsi="Gill Sans MT" w:cs="Arial"/>
          <w:sz w:val="24"/>
          <w:szCs w:val="24"/>
        </w:rPr>
        <w:t>.</w:t>
      </w:r>
      <w:r w:rsidRPr="00E04D34">
        <w:rPr>
          <w:rFonts w:ascii="Gill Sans MT" w:hAnsi="Gill Sans MT"/>
          <w:sz w:val="24"/>
          <w:szCs w:val="24"/>
        </w:rPr>
        <w:t xml:space="preserve"> </w:t>
      </w:r>
    </w:p>
    <w:p w14:paraId="7A72FE0D" w14:textId="2245C1E0" w:rsidR="00F5392E" w:rsidRPr="00E04D34" w:rsidRDefault="00F5392E" w:rsidP="006378E9">
      <w:pPr>
        <w:numPr>
          <w:ilvl w:val="0"/>
          <w:numId w:val="1"/>
        </w:numPr>
        <w:tabs>
          <w:tab w:val="left" w:pos="2410"/>
          <w:tab w:val="left" w:pos="2835"/>
        </w:tabs>
        <w:spacing w:after="0" w:line="276" w:lineRule="auto"/>
        <w:rPr>
          <w:rFonts w:ascii="Gill Sans MT" w:eastAsia="Times New Roman" w:hAnsi="Gill Sans MT" w:cs="Arial"/>
          <w:sz w:val="24"/>
          <w:szCs w:val="24"/>
        </w:rPr>
      </w:pPr>
      <w:r w:rsidRPr="00E04D34">
        <w:rPr>
          <w:rFonts w:ascii="Gill Sans MT" w:eastAsia="Times New Roman" w:hAnsi="Gill Sans MT" w:cs="Arial"/>
          <w:sz w:val="24"/>
          <w:szCs w:val="24"/>
        </w:rPr>
        <w:lastRenderedPageBreak/>
        <w:t>duties, e.g. answering emails, internet research, circulating documents among the team, photocopying and producing standard letters.</w:t>
      </w:r>
    </w:p>
    <w:p w14:paraId="28892AFD" w14:textId="77777777" w:rsidR="00F5392E" w:rsidRPr="00E04D34" w:rsidRDefault="00F5392E" w:rsidP="00F5392E">
      <w:pPr>
        <w:numPr>
          <w:ilvl w:val="0"/>
          <w:numId w:val="1"/>
        </w:numPr>
        <w:tabs>
          <w:tab w:val="left" w:pos="2410"/>
          <w:tab w:val="left" w:pos="2835"/>
        </w:tabs>
        <w:spacing w:after="0" w:line="276" w:lineRule="auto"/>
        <w:rPr>
          <w:rFonts w:ascii="Gill Sans MT" w:eastAsia="Times New Roman" w:hAnsi="Gill Sans MT" w:cs="Arial"/>
          <w:sz w:val="24"/>
          <w:szCs w:val="24"/>
        </w:rPr>
      </w:pPr>
      <w:r w:rsidRPr="00E04D34">
        <w:rPr>
          <w:rFonts w:ascii="Gill Sans MT" w:eastAsia="Times New Roman" w:hAnsi="Gill Sans MT" w:cs="Arial"/>
          <w:sz w:val="24"/>
          <w:szCs w:val="24"/>
        </w:rPr>
        <w:t xml:space="preserve">Answering the telephone, taking messages, dealing with them where possible or passing them on and ensuring that someone responds. </w:t>
      </w:r>
    </w:p>
    <w:p w14:paraId="73462829" w14:textId="0809DA04" w:rsidR="00F5392E" w:rsidRPr="00E04D34" w:rsidRDefault="00F5392E" w:rsidP="00F5392E">
      <w:pPr>
        <w:numPr>
          <w:ilvl w:val="0"/>
          <w:numId w:val="1"/>
        </w:numPr>
        <w:tabs>
          <w:tab w:val="left" w:pos="2410"/>
          <w:tab w:val="left" w:pos="2835"/>
        </w:tabs>
        <w:spacing w:after="0" w:line="276" w:lineRule="auto"/>
        <w:rPr>
          <w:rFonts w:ascii="Gill Sans MT" w:eastAsia="Times New Roman" w:hAnsi="Gill Sans MT" w:cs="Arial"/>
          <w:sz w:val="24"/>
          <w:szCs w:val="24"/>
        </w:rPr>
      </w:pPr>
      <w:r w:rsidRPr="00E04D34">
        <w:rPr>
          <w:rFonts w:ascii="Gill Sans MT" w:eastAsia="Times New Roman" w:hAnsi="Gill Sans MT" w:cs="Arial"/>
          <w:sz w:val="24"/>
          <w:szCs w:val="24"/>
        </w:rPr>
        <w:t>Providing flexible, efficient administrative and secretarial support to the</w:t>
      </w:r>
      <w:r w:rsidR="006378E9" w:rsidRPr="00E04D34">
        <w:rPr>
          <w:rFonts w:ascii="Gill Sans MT" w:eastAsia="Times New Roman" w:hAnsi="Gill Sans MT" w:cs="Arial"/>
          <w:sz w:val="24"/>
          <w:szCs w:val="24"/>
        </w:rPr>
        <w:t xml:space="preserve"> QGC team</w:t>
      </w:r>
      <w:r w:rsidRPr="00E04D34">
        <w:rPr>
          <w:rFonts w:ascii="Gill Sans MT" w:eastAsia="Times New Roman" w:hAnsi="Gill Sans MT" w:cs="Arial"/>
          <w:sz w:val="24"/>
          <w:szCs w:val="24"/>
        </w:rPr>
        <w:t>.</w:t>
      </w:r>
    </w:p>
    <w:p w14:paraId="74A0CF0E" w14:textId="4AA6F2D7" w:rsidR="00F5392E" w:rsidRPr="00E04D34" w:rsidRDefault="00F5392E" w:rsidP="00D53911">
      <w:pPr>
        <w:numPr>
          <w:ilvl w:val="0"/>
          <w:numId w:val="1"/>
        </w:numPr>
        <w:spacing w:after="0" w:line="276" w:lineRule="auto"/>
        <w:rPr>
          <w:rFonts w:ascii="Gill Sans MT" w:eastAsia="Times New Roman" w:hAnsi="Gill Sans MT" w:cs="Arial"/>
          <w:sz w:val="24"/>
          <w:szCs w:val="24"/>
        </w:rPr>
      </w:pPr>
      <w:r w:rsidRPr="00E04D34">
        <w:rPr>
          <w:rFonts w:ascii="Gill Sans MT" w:eastAsia="Times New Roman" w:hAnsi="Gill Sans MT" w:cs="Arial"/>
          <w:sz w:val="24"/>
          <w:szCs w:val="24"/>
        </w:rPr>
        <w:t>Providing admin support for community engagement events, consultations and surveys.</w:t>
      </w:r>
    </w:p>
    <w:p w14:paraId="5834379B" w14:textId="2B14E383" w:rsidR="00F5392E" w:rsidRPr="00E04D34" w:rsidRDefault="00F5392E" w:rsidP="00F5392E">
      <w:pPr>
        <w:numPr>
          <w:ilvl w:val="0"/>
          <w:numId w:val="1"/>
        </w:numPr>
        <w:spacing w:after="0" w:line="240" w:lineRule="auto"/>
        <w:rPr>
          <w:rFonts w:ascii="Gill Sans MT" w:eastAsia="Times New Roman" w:hAnsi="Gill Sans MT" w:cs="Arial"/>
          <w:sz w:val="24"/>
          <w:szCs w:val="24"/>
        </w:rPr>
      </w:pPr>
      <w:r w:rsidRPr="00E04D34">
        <w:rPr>
          <w:rFonts w:ascii="Gill Sans MT" w:eastAsia="Times New Roman" w:hAnsi="Gill Sans MT" w:cs="Arial"/>
          <w:sz w:val="24"/>
          <w:szCs w:val="24"/>
        </w:rPr>
        <w:t xml:space="preserve">Providing admin support for </w:t>
      </w:r>
      <w:r w:rsidR="006378E9" w:rsidRPr="00E04D34">
        <w:rPr>
          <w:rFonts w:ascii="Gill Sans MT" w:eastAsia="Times New Roman" w:hAnsi="Gill Sans MT" w:cs="Arial"/>
          <w:sz w:val="24"/>
          <w:szCs w:val="24"/>
        </w:rPr>
        <w:t xml:space="preserve">any </w:t>
      </w:r>
      <w:r w:rsidRPr="00E04D34">
        <w:rPr>
          <w:rFonts w:ascii="Gill Sans MT" w:eastAsia="Times New Roman" w:hAnsi="Gill Sans MT" w:cs="Arial"/>
          <w:sz w:val="24"/>
          <w:szCs w:val="24"/>
        </w:rPr>
        <w:t>training initiatives</w:t>
      </w:r>
    </w:p>
    <w:p w14:paraId="66462852" w14:textId="77777777" w:rsidR="00F5392E" w:rsidRPr="00E04D34" w:rsidRDefault="00F5392E" w:rsidP="00F5392E">
      <w:pPr>
        <w:numPr>
          <w:ilvl w:val="0"/>
          <w:numId w:val="1"/>
        </w:numPr>
        <w:spacing w:after="0" w:line="240" w:lineRule="auto"/>
        <w:rPr>
          <w:rFonts w:ascii="Gill Sans MT" w:eastAsia="Times New Roman" w:hAnsi="Gill Sans MT" w:cs="Arial"/>
          <w:sz w:val="24"/>
          <w:szCs w:val="24"/>
        </w:rPr>
      </w:pPr>
      <w:r w:rsidRPr="00E04D34">
        <w:rPr>
          <w:rFonts w:ascii="Gill Sans MT" w:eastAsia="Times New Roman" w:hAnsi="Gill Sans MT" w:cs="Arial"/>
          <w:sz w:val="24"/>
          <w:szCs w:val="24"/>
        </w:rPr>
        <w:t>Liaising with external partners (digital solutions providers, Parish Councils, community groups, etc.) to ensure effective partnership working</w:t>
      </w:r>
    </w:p>
    <w:p w14:paraId="2C85CB06" w14:textId="77777777" w:rsidR="00F5392E" w:rsidRPr="00E04D34" w:rsidRDefault="00F5392E" w:rsidP="00F5392E">
      <w:pPr>
        <w:spacing w:after="0" w:line="240" w:lineRule="auto"/>
        <w:ind w:left="3240"/>
        <w:rPr>
          <w:rFonts w:ascii="Gill Sans MT" w:eastAsia="Times New Roman" w:hAnsi="Gill Sans MT" w:cs="Arial"/>
          <w:sz w:val="24"/>
          <w:szCs w:val="24"/>
        </w:rPr>
      </w:pPr>
    </w:p>
    <w:p w14:paraId="23CA7AFA" w14:textId="77777777" w:rsidR="00F5392E" w:rsidRPr="00E04D34" w:rsidRDefault="00F5392E" w:rsidP="00F5392E">
      <w:pPr>
        <w:spacing w:after="0" w:line="240" w:lineRule="auto"/>
        <w:rPr>
          <w:rFonts w:ascii="Gill Sans MT" w:eastAsia="Times New Roman" w:hAnsi="Gill Sans MT" w:cs="Arial"/>
          <w:sz w:val="24"/>
          <w:szCs w:val="24"/>
        </w:rPr>
      </w:pPr>
    </w:p>
    <w:p w14:paraId="29DC7B79" w14:textId="77777777" w:rsidR="00F5392E" w:rsidRPr="00E04D34" w:rsidRDefault="00F5392E" w:rsidP="00F5392E">
      <w:pPr>
        <w:spacing w:after="0" w:line="240" w:lineRule="auto"/>
        <w:ind w:left="2880" w:hanging="2880"/>
        <w:rPr>
          <w:rFonts w:ascii="Gill Sans MT" w:eastAsia="Times New Roman" w:hAnsi="Gill Sans MT" w:cs="Arial"/>
          <w:snapToGrid w:val="0"/>
          <w:sz w:val="24"/>
          <w:szCs w:val="24"/>
        </w:rPr>
      </w:pPr>
      <w:r w:rsidRPr="00E04D34">
        <w:rPr>
          <w:rFonts w:ascii="Gill Sans MT" w:eastAsia="Times New Roman" w:hAnsi="Gill Sans MT" w:cs="Arial"/>
          <w:b/>
          <w:sz w:val="24"/>
          <w:szCs w:val="24"/>
        </w:rPr>
        <w:t>Health &amp; Safety:</w:t>
      </w:r>
      <w:r w:rsidRPr="00E04D34">
        <w:rPr>
          <w:rFonts w:ascii="Gill Sans MT" w:eastAsia="Times New Roman" w:hAnsi="Gill Sans MT" w:cs="Arial"/>
          <w:b/>
          <w:sz w:val="24"/>
          <w:szCs w:val="24"/>
        </w:rPr>
        <w:tab/>
      </w:r>
      <w:r w:rsidRPr="00E04D34">
        <w:rPr>
          <w:rFonts w:ascii="Gill Sans MT" w:eastAsia="Times New Roman" w:hAnsi="Gill Sans MT" w:cs="Arial"/>
          <w:snapToGrid w:val="0"/>
          <w:sz w:val="24"/>
          <w:szCs w:val="24"/>
        </w:rPr>
        <w:t xml:space="preserve">To uphold AirS Health and Safety requirements, particularly by following agreed codes of practice and safe methods of working.  </w:t>
      </w:r>
    </w:p>
    <w:p w14:paraId="0A79A2B5" w14:textId="77777777" w:rsidR="00F5392E" w:rsidRPr="00E04D34" w:rsidRDefault="00F5392E" w:rsidP="00F5392E">
      <w:pPr>
        <w:spacing w:after="0" w:line="240" w:lineRule="auto"/>
        <w:ind w:left="2880" w:hanging="2880"/>
        <w:rPr>
          <w:rFonts w:ascii="Gill Sans MT" w:eastAsia="Times New Roman" w:hAnsi="Gill Sans MT" w:cs="Arial"/>
          <w:snapToGrid w:val="0"/>
          <w:sz w:val="24"/>
          <w:szCs w:val="24"/>
        </w:rPr>
      </w:pPr>
    </w:p>
    <w:p w14:paraId="7763B3BF" w14:textId="77777777" w:rsidR="00F5392E" w:rsidRPr="00E04D34" w:rsidRDefault="00F5392E" w:rsidP="00F5392E">
      <w:pPr>
        <w:spacing w:after="0" w:line="240" w:lineRule="auto"/>
        <w:ind w:left="2880" w:hanging="2880"/>
        <w:rPr>
          <w:rFonts w:ascii="Gill Sans MT" w:eastAsia="Times New Roman" w:hAnsi="Gill Sans MT" w:cs="Arial"/>
          <w:sz w:val="24"/>
          <w:szCs w:val="24"/>
        </w:rPr>
      </w:pPr>
      <w:r w:rsidRPr="00E04D34">
        <w:rPr>
          <w:rFonts w:ascii="Gill Sans MT" w:eastAsia="Times New Roman" w:hAnsi="Gill Sans MT" w:cs="Arial"/>
          <w:snapToGrid w:val="0"/>
          <w:sz w:val="24"/>
          <w:szCs w:val="24"/>
        </w:rPr>
        <w:tab/>
      </w:r>
    </w:p>
    <w:p w14:paraId="46F396DB" w14:textId="77777777" w:rsidR="00F5392E" w:rsidRPr="00E04D34" w:rsidRDefault="00F5392E" w:rsidP="00F5392E">
      <w:pPr>
        <w:spacing w:after="0" w:line="240" w:lineRule="auto"/>
        <w:ind w:left="2880" w:hanging="2880"/>
        <w:rPr>
          <w:rFonts w:ascii="Gill Sans MT" w:eastAsia="Times New Roman" w:hAnsi="Gill Sans MT" w:cs="Arial"/>
          <w:snapToGrid w:val="0"/>
          <w:sz w:val="24"/>
          <w:szCs w:val="24"/>
        </w:rPr>
      </w:pPr>
      <w:r w:rsidRPr="00E04D34">
        <w:rPr>
          <w:rFonts w:ascii="Gill Sans MT" w:eastAsia="Times New Roman" w:hAnsi="Gill Sans MT" w:cs="Arial"/>
          <w:b/>
          <w:sz w:val="24"/>
          <w:szCs w:val="24"/>
        </w:rPr>
        <w:t>Equal Opportunities:</w:t>
      </w:r>
      <w:r w:rsidRPr="00E04D34">
        <w:rPr>
          <w:rFonts w:ascii="Gill Sans MT" w:eastAsia="Times New Roman" w:hAnsi="Gill Sans MT" w:cs="Arial"/>
          <w:b/>
          <w:sz w:val="24"/>
          <w:szCs w:val="24"/>
        </w:rPr>
        <w:tab/>
      </w:r>
      <w:r w:rsidRPr="00E04D34">
        <w:rPr>
          <w:rFonts w:ascii="Gill Sans MT" w:eastAsia="Times New Roman" w:hAnsi="Gill Sans MT" w:cs="Arial"/>
          <w:snapToGrid w:val="0"/>
          <w:sz w:val="24"/>
          <w:szCs w:val="24"/>
        </w:rPr>
        <w:t>To uphold AirS Equality of Opportunity Policy.</w:t>
      </w:r>
    </w:p>
    <w:p w14:paraId="09EF1BC4" w14:textId="77777777" w:rsidR="00F5392E" w:rsidRPr="00E04D34" w:rsidRDefault="00F5392E" w:rsidP="00F5392E">
      <w:pPr>
        <w:spacing w:after="0" w:line="240" w:lineRule="auto"/>
        <w:rPr>
          <w:rFonts w:ascii="Gill Sans MT" w:eastAsia="Times New Roman" w:hAnsi="Gill Sans MT" w:cs="Arial"/>
          <w:sz w:val="24"/>
          <w:szCs w:val="24"/>
        </w:rPr>
      </w:pPr>
    </w:p>
    <w:p w14:paraId="3508D744" w14:textId="77777777" w:rsidR="00F5392E" w:rsidRPr="00E04D34" w:rsidRDefault="00F5392E" w:rsidP="00F5392E">
      <w:pPr>
        <w:spacing w:after="0" w:line="240" w:lineRule="auto"/>
        <w:ind w:left="2880" w:hanging="2880"/>
        <w:rPr>
          <w:rFonts w:ascii="Gill Sans MT" w:eastAsia="Times New Roman" w:hAnsi="Gill Sans MT" w:cs="Arial"/>
          <w:sz w:val="24"/>
          <w:szCs w:val="24"/>
        </w:rPr>
      </w:pPr>
      <w:r w:rsidRPr="00E04D34">
        <w:rPr>
          <w:rFonts w:ascii="Gill Sans MT" w:eastAsia="Times New Roman" w:hAnsi="Gill Sans MT" w:cs="Arial"/>
          <w:b/>
          <w:sz w:val="24"/>
          <w:szCs w:val="24"/>
        </w:rPr>
        <w:t>Statement of Flexibility:</w:t>
      </w:r>
      <w:r w:rsidRPr="00E04D34">
        <w:rPr>
          <w:rFonts w:ascii="Gill Sans MT" w:eastAsia="Times New Roman" w:hAnsi="Gill Sans MT" w:cs="Arial"/>
          <w:sz w:val="24"/>
          <w:szCs w:val="24"/>
        </w:rPr>
        <w:tab/>
        <w:t xml:space="preserve">This job description sets out the duties of the post at the time when it was drawn up.  Such duties may vary from time to time without changing the general character of the duties or the level of responsibility entailed.  Such variations are a common occurrence.  Staff team-working and individual personal development are key to AirS’ success in delivering its business aims and objectives.  All staff will therefore be expected to have a flexible attitude in responding to new priorities and opportunities as they arise.  </w:t>
      </w:r>
    </w:p>
    <w:p w14:paraId="2F3713DC" w14:textId="77777777" w:rsidR="00F5392E" w:rsidRPr="00E04D34" w:rsidRDefault="00F5392E" w:rsidP="00F5392E">
      <w:pPr>
        <w:spacing w:after="0" w:line="240" w:lineRule="auto"/>
        <w:ind w:left="2880" w:hanging="2880"/>
        <w:rPr>
          <w:rFonts w:ascii="Gill Sans MT" w:eastAsia="Times New Roman" w:hAnsi="Gill Sans MT" w:cs="Arial"/>
          <w:sz w:val="24"/>
          <w:szCs w:val="24"/>
        </w:rPr>
      </w:pPr>
    </w:p>
    <w:p w14:paraId="6F01B5B0" w14:textId="516D398A" w:rsidR="00F5392E" w:rsidRPr="00E04D34" w:rsidRDefault="00F5392E" w:rsidP="00F5392E">
      <w:pPr>
        <w:spacing w:after="0" w:line="240" w:lineRule="auto"/>
        <w:ind w:left="2880" w:hanging="2880"/>
        <w:rPr>
          <w:rFonts w:ascii="Gill Sans MT" w:eastAsia="Times New Roman" w:hAnsi="Gill Sans MT" w:cs="Arial"/>
          <w:sz w:val="24"/>
          <w:szCs w:val="24"/>
        </w:rPr>
      </w:pPr>
      <w:r w:rsidRPr="00E04D34">
        <w:rPr>
          <w:rFonts w:ascii="Gill Sans MT" w:eastAsia="Times New Roman" w:hAnsi="Gill Sans MT" w:cs="Arial"/>
          <w:b/>
          <w:sz w:val="24"/>
          <w:szCs w:val="24"/>
        </w:rPr>
        <w:t>Hours per week:</w:t>
      </w:r>
      <w:r w:rsidRPr="00E04D34">
        <w:rPr>
          <w:rFonts w:ascii="Gill Sans MT" w:eastAsia="Times New Roman" w:hAnsi="Gill Sans MT" w:cs="Arial"/>
          <w:b/>
          <w:sz w:val="24"/>
          <w:szCs w:val="24"/>
        </w:rPr>
        <w:tab/>
      </w:r>
      <w:r w:rsidR="00C74D5E" w:rsidRPr="00E04D34">
        <w:rPr>
          <w:rFonts w:ascii="Gill Sans MT" w:eastAsia="Times New Roman" w:hAnsi="Gill Sans MT" w:cs="Arial"/>
          <w:b/>
          <w:sz w:val="24"/>
          <w:szCs w:val="24"/>
        </w:rPr>
        <w:t>14</w:t>
      </w:r>
      <w:r w:rsidRPr="00E04D34">
        <w:rPr>
          <w:rFonts w:ascii="Gill Sans MT" w:eastAsia="Times New Roman" w:hAnsi="Gill Sans MT" w:cs="Arial"/>
          <w:b/>
          <w:sz w:val="24"/>
          <w:szCs w:val="24"/>
        </w:rPr>
        <w:t xml:space="preserve"> </w:t>
      </w:r>
      <w:r w:rsidRPr="00E04D34">
        <w:rPr>
          <w:rFonts w:ascii="Gill Sans MT" w:eastAsia="Times New Roman" w:hAnsi="Gill Sans MT" w:cs="Arial"/>
          <w:sz w:val="24"/>
          <w:szCs w:val="24"/>
        </w:rPr>
        <w:t>hours a week</w:t>
      </w:r>
      <w:r w:rsidR="006378E9" w:rsidRPr="00E04D34">
        <w:rPr>
          <w:rFonts w:ascii="Gill Sans MT" w:eastAsia="Times New Roman" w:hAnsi="Gill Sans MT" w:cs="Arial"/>
          <w:sz w:val="24"/>
          <w:szCs w:val="24"/>
        </w:rPr>
        <w:t xml:space="preserve"> on average</w:t>
      </w:r>
      <w:r w:rsidRPr="00E04D34">
        <w:rPr>
          <w:rFonts w:ascii="Gill Sans MT" w:eastAsia="Times New Roman" w:hAnsi="Gill Sans MT" w:cs="Arial"/>
          <w:sz w:val="24"/>
          <w:szCs w:val="24"/>
        </w:rPr>
        <w:t>.  Monday to Friday with possible occasional evenings or weekends. Hours/days can be</w:t>
      </w:r>
      <w:r w:rsidR="00F751A7" w:rsidRPr="00E04D34">
        <w:rPr>
          <w:rFonts w:ascii="Gill Sans MT" w:eastAsia="Times New Roman" w:hAnsi="Gill Sans MT" w:cs="Arial"/>
          <w:sz w:val="24"/>
          <w:szCs w:val="24"/>
        </w:rPr>
        <w:t xml:space="preserve"> discussed at interview</w:t>
      </w:r>
      <w:r w:rsidR="00C74D5E" w:rsidRPr="00E04D34">
        <w:rPr>
          <w:rFonts w:ascii="Gill Sans MT" w:eastAsia="Times New Roman" w:hAnsi="Gill Sans MT" w:cs="Arial"/>
          <w:sz w:val="24"/>
          <w:szCs w:val="24"/>
        </w:rPr>
        <w:t>.</w:t>
      </w:r>
      <w:r w:rsidRPr="00E04D34">
        <w:rPr>
          <w:rFonts w:ascii="Gill Sans MT" w:eastAsia="Times New Roman" w:hAnsi="Gill Sans MT" w:cs="Arial"/>
          <w:sz w:val="24"/>
          <w:szCs w:val="24"/>
        </w:rPr>
        <w:t xml:space="preserve"> </w:t>
      </w:r>
    </w:p>
    <w:p w14:paraId="2FA407D1" w14:textId="77777777" w:rsidR="00F5392E" w:rsidRPr="00E04D34" w:rsidRDefault="00F5392E" w:rsidP="00F5392E">
      <w:pPr>
        <w:spacing w:after="0" w:line="240" w:lineRule="auto"/>
        <w:ind w:left="2880" w:hanging="2880"/>
        <w:rPr>
          <w:rFonts w:ascii="Gill Sans MT" w:eastAsia="Times New Roman" w:hAnsi="Gill Sans MT" w:cs="Arial"/>
          <w:sz w:val="24"/>
          <w:szCs w:val="24"/>
        </w:rPr>
      </w:pPr>
    </w:p>
    <w:p w14:paraId="42CC9F8A" w14:textId="45FADC37" w:rsidR="00F5392E" w:rsidRPr="00E04D34" w:rsidRDefault="00F5392E" w:rsidP="00F5392E">
      <w:pPr>
        <w:keepNext/>
        <w:spacing w:after="0" w:line="240" w:lineRule="auto"/>
        <w:ind w:left="2880" w:hanging="2880"/>
        <w:outlineLvl w:val="0"/>
        <w:rPr>
          <w:rFonts w:ascii="Gill Sans MT" w:eastAsia="Times New Roman" w:hAnsi="Gill Sans MT" w:cs="Arial"/>
          <w:sz w:val="24"/>
          <w:szCs w:val="24"/>
        </w:rPr>
      </w:pPr>
      <w:r w:rsidRPr="00E04D34">
        <w:rPr>
          <w:rFonts w:ascii="Gill Sans MT" w:eastAsia="Times New Roman" w:hAnsi="Gill Sans MT" w:cs="Arial"/>
          <w:b/>
          <w:sz w:val="24"/>
          <w:szCs w:val="24"/>
        </w:rPr>
        <w:t>Location:</w:t>
      </w:r>
      <w:r w:rsidRPr="00E04D34">
        <w:rPr>
          <w:rFonts w:ascii="Gill Sans MT" w:eastAsia="Times New Roman" w:hAnsi="Gill Sans MT" w:cs="Arial"/>
          <w:b/>
          <w:sz w:val="24"/>
          <w:szCs w:val="24"/>
        </w:rPr>
        <w:tab/>
      </w:r>
      <w:r w:rsidRPr="00E04D34">
        <w:rPr>
          <w:rFonts w:ascii="Gill Sans MT" w:eastAsia="Times New Roman" w:hAnsi="Gill Sans MT" w:cs="Arial"/>
          <w:sz w:val="24"/>
          <w:szCs w:val="24"/>
        </w:rPr>
        <w:t xml:space="preserve">This post is based in </w:t>
      </w:r>
      <w:r w:rsidR="00C74D5E" w:rsidRPr="00E04D34">
        <w:rPr>
          <w:rFonts w:ascii="Gill Sans MT" w:eastAsia="Times New Roman" w:hAnsi="Gill Sans MT" w:cs="Arial"/>
          <w:sz w:val="24"/>
          <w:szCs w:val="24"/>
        </w:rPr>
        <w:t>our</w:t>
      </w:r>
      <w:r w:rsidRPr="00E04D34">
        <w:rPr>
          <w:rFonts w:ascii="Gill Sans MT" w:eastAsia="Times New Roman" w:hAnsi="Gill Sans MT" w:cs="Arial"/>
          <w:sz w:val="24"/>
          <w:szCs w:val="24"/>
        </w:rPr>
        <w:t xml:space="preserve"> office in Lewes</w:t>
      </w:r>
      <w:r w:rsidR="00531DE2" w:rsidRPr="00E04D34">
        <w:rPr>
          <w:rFonts w:ascii="Gill Sans MT" w:eastAsia="Times New Roman" w:hAnsi="Gill Sans MT" w:cs="Arial"/>
          <w:sz w:val="24"/>
          <w:szCs w:val="24"/>
        </w:rPr>
        <w:t xml:space="preserve">. Some home working may be possible. </w:t>
      </w:r>
    </w:p>
    <w:p w14:paraId="37947DB2" w14:textId="77777777" w:rsidR="003D133F" w:rsidRPr="00E04D34" w:rsidRDefault="003D133F" w:rsidP="003D133F">
      <w:pPr>
        <w:spacing w:after="0" w:line="240" w:lineRule="auto"/>
        <w:jc w:val="center"/>
        <w:rPr>
          <w:rFonts w:ascii="Gill Sans MT" w:hAnsi="Gill Sans MT" w:cs="Arial"/>
          <w:sz w:val="24"/>
          <w:szCs w:val="24"/>
        </w:rPr>
      </w:pPr>
    </w:p>
    <w:sectPr w:rsidR="003D133F" w:rsidRPr="00E04D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B61AB"/>
    <w:multiLevelType w:val="hybridMultilevel"/>
    <w:tmpl w:val="6A2232AC"/>
    <w:lvl w:ilvl="0" w:tplc="04090001">
      <w:start w:val="1"/>
      <w:numFmt w:val="bullet"/>
      <w:lvlText w:val=""/>
      <w:lvlJc w:val="left"/>
      <w:pPr>
        <w:tabs>
          <w:tab w:val="num" w:pos="3240"/>
        </w:tabs>
        <w:ind w:left="32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7D33F6"/>
    <w:multiLevelType w:val="hybridMultilevel"/>
    <w:tmpl w:val="355A3D96"/>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C011030-5962-44A7-B938-83F03BBDAB39}"/>
    <w:docVar w:name="dgnword-eventsink" w:val="1434919645248"/>
  </w:docVars>
  <w:rsids>
    <w:rsidRoot w:val="003D133F"/>
    <w:rsid w:val="00245D42"/>
    <w:rsid w:val="002D648C"/>
    <w:rsid w:val="002E309D"/>
    <w:rsid w:val="003A1CAA"/>
    <w:rsid w:val="003D133F"/>
    <w:rsid w:val="004C2A85"/>
    <w:rsid w:val="00531DE2"/>
    <w:rsid w:val="0055345C"/>
    <w:rsid w:val="006378E9"/>
    <w:rsid w:val="00815C33"/>
    <w:rsid w:val="008B2A4F"/>
    <w:rsid w:val="00A363DE"/>
    <w:rsid w:val="00C74D5E"/>
    <w:rsid w:val="00C91914"/>
    <w:rsid w:val="00D67B80"/>
    <w:rsid w:val="00E04D34"/>
    <w:rsid w:val="00E62468"/>
    <w:rsid w:val="00F5392E"/>
    <w:rsid w:val="00F75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76E28"/>
  <w15:chartTrackingRefBased/>
  <w15:docId w15:val="{8638EFBF-CD70-47AD-BBC1-49F62B80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7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1155EB0A3A9843BE5DBDF6F9743F38" ma:contentTypeVersion="13" ma:contentTypeDescription="Create a new document." ma:contentTypeScope="" ma:versionID="740baafd733b995a1db4d2ff833bea2f">
  <xsd:schema xmlns:xsd="http://www.w3.org/2001/XMLSchema" xmlns:xs="http://www.w3.org/2001/XMLSchema" xmlns:p="http://schemas.microsoft.com/office/2006/metadata/properties" xmlns:ns2="2b7a99a2-452a-41de-b6b8-7ade49f4b2df" xmlns:ns3="ee165f9c-fa1c-4b58-89dc-5037bb0df044" targetNamespace="http://schemas.microsoft.com/office/2006/metadata/properties" ma:root="true" ma:fieldsID="0ef8517d8c16abd6c725d87052affbaa" ns2:_="" ns3:_="">
    <xsd:import namespace="2b7a99a2-452a-41de-b6b8-7ade49f4b2df"/>
    <xsd:import namespace="ee165f9c-fa1c-4b58-89dc-5037bb0df0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a99a2-452a-41de-b6b8-7ade49f4b2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165f9c-fa1c-4b58-89dc-5037bb0df0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8F4520-7ABE-4814-AAAD-BF729B6AECBA}">
  <ds:schemaRefs>
    <ds:schemaRef ds:uri="http://purl.org/dc/dcmitype/"/>
    <ds:schemaRef ds:uri="http://schemas.microsoft.com/office/2006/documentManagement/types"/>
    <ds:schemaRef ds:uri="http://www.w3.org/XML/1998/namespace"/>
    <ds:schemaRef ds:uri="http://purl.org/dc/terms/"/>
    <ds:schemaRef ds:uri="2b7a99a2-452a-41de-b6b8-7ade49f4b2df"/>
    <ds:schemaRef ds:uri="http://schemas.openxmlformats.org/package/2006/metadata/core-properties"/>
    <ds:schemaRef ds:uri="http://purl.org/dc/elements/1.1/"/>
    <ds:schemaRef ds:uri="http://schemas.microsoft.com/office/infopath/2007/PartnerControls"/>
    <ds:schemaRef ds:uri="ee165f9c-fa1c-4b58-89dc-5037bb0df044"/>
    <ds:schemaRef ds:uri="http://schemas.microsoft.com/office/2006/metadata/properties"/>
  </ds:schemaRefs>
</ds:datastoreItem>
</file>

<file path=customXml/itemProps2.xml><?xml version="1.0" encoding="utf-8"?>
<ds:datastoreItem xmlns:ds="http://schemas.openxmlformats.org/officeDocument/2006/customXml" ds:itemID="{967BEF73-F8A6-4597-A770-44DABDE76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7a99a2-452a-41de-b6b8-7ade49f4b2df"/>
    <ds:schemaRef ds:uri="ee165f9c-fa1c-4b58-89dc-5037bb0df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446703-3780-4B04-A8E5-F92ACA9334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Bottrell</dc:creator>
  <cp:keywords/>
  <dc:description/>
  <cp:lastModifiedBy>Sarah Blake</cp:lastModifiedBy>
  <cp:revision>5</cp:revision>
  <dcterms:created xsi:type="dcterms:W3CDTF">2021-08-02T15:25:00Z</dcterms:created>
  <dcterms:modified xsi:type="dcterms:W3CDTF">2021-09-09T14:06:00Z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0x0101000E1155EB0A3A9843BE5DBDF6F9743F38</vt:lpwstr>
  </property>
</Properties>
</file>